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0F80" w14:textId="1A25A8AB" w:rsidR="00E401AB" w:rsidRDefault="00000000" w:rsidP="00F508B2">
      <w:pPr>
        <w:widowControl/>
        <w:jc w:val="center"/>
        <w:rPr>
          <w:rFonts w:ascii="Calibri" w:eastAsia="Calibri" w:hAnsi="Calibri" w:cs="Calibri"/>
          <w:b/>
        </w:rPr>
      </w:pPr>
      <w:bookmarkStart w:id="0" w:name="_Hlk199166685"/>
      <w:r>
        <w:rPr>
          <w:b/>
          <w:sz w:val="24"/>
          <w:szCs w:val="24"/>
        </w:rPr>
        <w:t>ANEXO VIII</w:t>
      </w:r>
    </w:p>
    <w:p w14:paraId="7B786921" w14:textId="31C46A49" w:rsidR="00E401AB" w:rsidRDefault="00000000" w:rsidP="00F508B2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FORMULÁRIO PARA DENÚNCIAS</w:t>
      </w:r>
      <w:bookmarkEnd w:id="0"/>
    </w:p>
    <w:p w14:paraId="556609B4" w14:textId="77777777" w:rsidR="00E401AB" w:rsidRDefault="00E401AB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8F1BD3" w14:textId="77777777" w:rsidR="00E401AB" w:rsidRDefault="00000000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IDENTIFICAÇÃO DO DENUNCIANTE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ff"/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35"/>
        <w:gridCol w:w="1208"/>
        <w:gridCol w:w="2619"/>
        <w:gridCol w:w="1283"/>
        <w:gridCol w:w="3791"/>
      </w:tblGrid>
      <w:tr w:rsidR="00E401AB" w14:paraId="5CD6D68F" w14:textId="77777777">
        <w:tc>
          <w:tcPr>
            <w:tcW w:w="988" w:type="dxa"/>
          </w:tcPr>
          <w:p w14:paraId="7B2B5AE5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9036" w:type="dxa"/>
            <w:gridSpan w:val="5"/>
          </w:tcPr>
          <w:p w14:paraId="494AFCF3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75CF22BB" w14:textId="77777777">
        <w:tc>
          <w:tcPr>
            <w:tcW w:w="2331" w:type="dxa"/>
            <w:gridSpan w:val="3"/>
          </w:tcPr>
          <w:p w14:paraId="38F21573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619" w:type="dxa"/>
          </w:tcPr>
          <w:p w14:paraId="3A2DAD07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553ADA1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3791" w:type="dxa"/>
          </w:tcPr>
          <w:p w14:paraId="7638A2EC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3C6309C7" w14:textId="77777777">
        <w:tc>
          <w:tcPr>
            <w:tcW w:w="1123" w:type="dxa"/>
            <w:gridSpan w:val="2"/>
          </w:tcPr>
          <w:p w14:paraId="26744876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901" w:type="dxa"/>
            <w:gridSpan w:val="4"/>
          </w:tcPr>
          <w:p w14:paraId="560C9954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E7ADE1A" w14:textId="77777777" w:rsidR="00E401AB" w:rsidRDefault="00E401AB">
      <w:pPr>
        <w:widowControl/>
        <w:rPr>
          <w:rFonts w:ascii="Calibri" w:eastAsia="Calibri" w:hAnsi="Calibri" w:cs="Calibri"/>
        </w:rPr>
      </w:pPr>
    </w:p>
    <w:tbl>
      <w:tblPr>
        <w:tblStyle w:val="afff0"/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1"/>
        <w:gridCol w:w="7542"/>
      </w:tblGrid>
      <w:tr w:rsidR="00E401AB" w14:paraId="2C44EDC3" w14:textId="77777777">
        <w:tc>
          <w:tcPr>
            <w:tcW w:w="2591" w:type="dxa"/>
          </w:tcPr>
          <w:p w14:paraId="0AA757E0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Objeto da denúncia: </w:t>
            </w:r>
          </w:p>
        </w:tc>
        <w:tc>
          <w:tcPr>
            <w:tcW w:w="7542" w:type="dxa"/>
          </w:tcPr>
          <w:p w14:paraId="50E2EA57" w14:textId="77777777" w:rsidR="00E401AB" w:rsidRDefault="00E401AB">
            <w:pPr>
              <w:widowControl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6B6229BA" w14:textId="77777777" w:rsidR="00E401AB" w:rsidRDefault="00000000">
      <w:pPr>
        <w:widowControl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b/>
          <w:sz w:val="20"/>
          <w:szCs w:val="20"/>
        </w:rPr>
        <w:t xml:space="preserve">Atenção: </w:t>
      </w:r>
      <w:r>
        <w:rPr>
          <w:sz w:val="20"/>
          <w:szCs w:val="20"/>
        </w:rPr>
        <w:t>Indicar local, hora, data, forma da infração cometida, anexando eventuais provas do ato).</w:t>
      </w:r>
    </w:p>
    <w:p w14:paraId="2FE7C73F" w14:textId="77777777" w:rsidR="00E401AB" w:rsidRDefault="00000000">
      <w:pPr>
        <w:widowControl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D38D55" w14:textId="77777777" w:rsidR="00E401AB" w:rsidRDefault="00000000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1E0B9" w14:textId="77777777" w:rsidR="00E401AB" w:rsidRDefault="00E401AB">
      <w:pPr>
        <w:widowControl/>
        <w:spacing w:line="259" w:lineRule="auto"/>
        <w:jc w:val="center"/>
        <w:rPr>
          <w:rFonts w:ascii="Times New Roman" w:eastAsia="Times New Roman" w:hAnsi="Times New Roman" w:cs="Times New Roman"/>
        </w:rPr>
      </w:pPr>
    </w:p>
    <w:p w14:paraId="3B771A29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63336199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Assinatura do recorrente</w:t>
      </w:r>
    </w:p>
    <w:p w14:paraId="45340818" w14:textId="77777777" w:rsidR="00E401AB" w:rsidRDefault="00E401AB">
      <w:pPr>
        <w:widowControl/>
        <w:spacing w:after="14" w:line="249" w:lineRule="auto"/>
        <w:ind w:left="435" w:right="4276" w:hanging="10"/>
        <w:jc w:val="both"/>
        <w:rPr>
          <w:sz w:val="24"/>
          <w:szCs w:val="24"/>
        </w:rPr>
      </w:pPr>
    </w:p>
    <w:p w14:paraId="78274E91" w14:textId="77777777" w:rsidR="00E401AB" w:rsidRDefault="00000000">
      <w:pPr>
        <w:widowControl/>
        <w:spacing w:after="435" w:line="259" w:lineRule="auto"/>
        <w:ind w:left="10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sz w:val="24"/>
          <w:szCs w:val="24"/>
        </w:rPr>
        <w:t>____________________, ____________________, 2025.</w:t>
      </w:r>
    </w:p>
    <w:p w14:paraId="16FE0651" w14:textId="77777777" w:rsidR="00E401AB" w:rsidRPr="00F508B2" w:rsidRDefault="00000000">
      <w:pPr>
        <w:widowControl/>
        <w:spacing w:after="435" w:line="259" w:lineRule="auto"/>
        <w:ind w:left="100"/>
        <w:jc w:val="both"/>
        <w:rPr>
          <w:rFonts w:ascii="Arial" w:hAnsi="Arial" w:cs="Arial"/>
          <w:sz w:val="20"/>
          <w:szCs w:val="20"/>
        </w:rPr>
      </w:pPr>
      <w:r w:rsidRPr="00F508B2">
        <w:rPr>
          <w:rFonts w:ascii="Arial" w:hAnsi="Arial" w:cs="Arial"/>
          <w:b/>
          <w:sz w:val="20"/>
          <w:szCs w:val="20"/>
        </w:rPr>
        <w:t xml:space="preserve">Obs1.: </w:t>
      </w:r>
      <w:r w:rsidRPr="00F508B2">
        <w:rPr>
          <w:rFonts w:ascii="Arial" w:hAnsi="Arial" w:cs="Arial"/>
          <w:sz w:val="20"/>
          <w:szCs w:val="20"/>
        </w:rPr>
        <w:t>É livre o uso de mais folhas e anexos a fim de compor a fundamentação.</w:t>
      </w:r>
      <w:r w:rsidRPr="00F508B2">
        <w:rPr>
          <w:rFonts w:ascii="Arial" w:eastAsia="Calibri" w:hAnsi="Arial" w:cs="Arial"/>
        </w:rPr>
        <w:t xml:space="preserve"> </w:t>
      </w:r>
      <w:r w:rsidRPr="00F508B2">
        <w:rPr>
          <w:rFonts w:ascii="Arial" w:hAnsi="Arial" w:cs="Arial"/>
          <w:sz w:val="20"/>
          <w:szCs w:val="20"/>
        </w:rPr>
        <w:t>Os arquivos devem ser encaminhados em arquivo único no formato PDF.</w:t>
      </w:r>
    </w:p>
    <w:p w14:paraId="2A450BCC" w14:textId="77777777" w:rsidR="00E401AB" w:rsidRDefault="00E401AB">
      <w:pPr>
        <w:widowControl/>
        <w:spacing w:after="435" w:line="259" w:lineRule="auto"/>
        <w:ind w:left="100"/>
        <w:jc w:val="both"/>
        <w:rPr>
          <w:sz w:val="20"/>
          <w:szCs w:val="20"/>
        </w:rPr>
      </w:pPr>
    </w:p>
    <w:p w14:paraId="35E257B1" w14:textId="77777777" w:rsidR="00E401AB" w:rsidRDefault="00E401AB">
      <w:pPr>
        <w:widowControl/>
        <w:spacing w:after="435" w:line="259" w:lineRule="auto"/>
        <w:ind w:left="100"/>
        <w:jc w:val="both"/>
        <w:rPr>
          <w:sz w:val="20"/>
          <w:szCs w:val="20"/>
        </w:rPr>
      </w:pPr>
    </w:p>
    <w:p w14:paraId="474AFF30" w14:textId="26C0D685" w:rsidR="00E401AB" w:rsidRDefault="00000000">
      <w:pPr>
        <w:widowControl/>
        <w:spacing w:after="435" w:line="259" w:lineRule="auto"/>
        <w:ind w:left="100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0" distB="0" distL="0" distR="0" wp14:anchorId="5483EB69" wp14:editId="63EB0278">
                <wp:extent cx="323850" cy="323850"/>
                <wp:effectExtent l="0" t="0" r="0" b="0"/>
                <wp:docPr id="28" name="Retângulo 28" descr="blob:https://web.whatsapp.com/a0dfd421-a8d9-484b-b477-fe6ac3d827b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28037" w14:textId="77777777" w:rsidR="00E401AB" w:rsidRDefault="00E401A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3EB69" id="Retângulo 28" o:spid="_x0000_s1026" alt="blob:https://web.whatsapp.com/a0dfd421-a8d9-484b-b477-fe6ac3d827b9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3wVImNYAAAADAQAADwAAAAAAAAAAAAAAAAAKBAAAZHJzL2Rvd25yZXYueG1sUEsF&#10;BgAAAAAEAAQA8wAAAA0FAAAAAA==&#10;" filled="f" stroked="f">
                <v:textbox inset="2.53958mm,2.53958mm,2.53958mm,2.53958mm">
                  <w:txbxContent>
                    <w:p w14:paraId="4BC28037" w14:textId="77777777" w:rsidR="00E401AB" w:rsidRDefault="00E401A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401AB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49B7" w14:textId="77777777" w:rsidR="00865F0A" w:rsidRDefault="00865F0A">
      <w:r>
        <w:separator/>
      </w:r>
    </w:p>
  </w:endnote>
  <w:endnote w:type="continuationSeparator" w:id="0">
    <w:p w14:paraId="7FB633BC" w14:textId="77777777" w:rsidR="00865F0A" w:rsidRDefault="0086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F42D" w14:textId="77777777" w:rsidR="00865F0A" w:rsidRDefault="00865F0A">
      <w:r>
        <w:separator/>
      </w:r>
    </w:p>
  </w:footnote>
  <w:footnote w:type="continuationSeparator" w:id="0">
    <w:p w14:paraId="14B3E2C5" w14:textId="77777777" w:rsidR="00865F0A" w:rsidRDefault="0086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F7E7D"/>
    <w:rsid w:val="004E712A"/>
    <w:rsid w:val="00560205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65F0A"/>
    <w:rsid w:val="008843CF"/>
    <w:rsid w:val="008B5535"/>
    <w:rsid w:val="008D0A1D"/>
    <w:rsid w:val="008D2B38"/>
    <w:rsid w:val="00B00EFC"/>
    <w:rsid w:val="00BD6492"/>
    <w:rsid w:val="00C3774E"/>
    <w:rsid w:val="00C40AAC"/>
    <w:rsid w:val="00C4567E"/>
    <w:rsid w:val="00C47566"/>
    <w:rsid w:val="00D76D76"/>
    <w:rsid w:val="00E401AB"/>
    <w:rsid w:val="00E77BE3"/>
    <w:rsid w:val="00E81569"/>
    <w:rsid w:val="00F508B2"/>
    <w:rsid w:val="00F82481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2025-05-29T19:08:00Z</dcterms:created>
  <dcterms:modified xsi:type="dcterms:W3CDTF">2025-05-29T19:08:00Z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